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tblpX="16" w:tblpYSpec="top"/>
        <w:tblW w:w="0" w:type="auto"/>
        <w:tblLook w:val="04A0" w:firstRow="1" w:lastRow="0" w:firstColumn="1" w:lastColumn="0" w:noHBand="0" w:noVBand="1"/>
      </w:tblPr>
      <w:tblGrid>
        <w:gridCol w:w="2547"/>
        <w:gridCol w:w="6520"/>
      </w:tblGrid>
      <w:tr w:rsidR="00881DC4" w14:paraId="2DF563C3" w14:textId="77777777" w:rsidTr="00992522">
        <w:tc>
          <w:tcPr>
            <w:tcW w:w="2547" w:type="dxa"/>
          </w:tcPr>
          <w:p w14:paraId="22D7B46D" w14:textId="77777777" w:rsidR="00881DC4" w:rsidRDefault="00881DC4" w:rsidP="00881DC4">
            <w:r>
              <w:rPr>
                <w:rFonts w:hint="eastAsia"/>
              </w:rPr>
              <w:t>機関名</w:t>
            </w:r>
          </w:p>
        </w:tc>
        <w:tc>
          <w:tcPr>
            <w:tcW w:w="6520" w:type="dxa"/>
          </w:tcPr>
          <w:p w14:paraId="48317F81" w14:textId="77777777" w:rsidR="00881DC4" w:rsidRDefault="00881DC4" w:rsidP="00881DC4">
            <w:r>
              <w:rPr>
                <w:rFonts w:hint="eastAsia"/>
              </w:rPr>
              <w:t>紀の海広域施設組合</w:t>
            </w:r>
          </w:p>
        </w:tc>
      </w:tr>
      <w:tr w:rsidR="00881DC4" w14:paraId="45FFF4FC" w14:textId="77777777" w:rsidTr="00992522">
        <w:tc>
          <w:tcPr>
            <w:tcW w:w="2547" w:type="dxa"/>
          </w:tcPr>
          <w:p w14:paraId="3A00F8E5" w14:textId="77777777" w:rsidR="00881DC4" w:rsidRDefault="00881DC4" w:rsidP="00881DC4">
            <w:r>
              <w:rPr>
                <w:rFonts w:hint="eastAsia"/>
              </w:rPr>
              <w:t>任命権者</w:t>
            </w:r>
          </w:p>
        </w:tc>
        <w:tc>
          <w:tcPr>
            <w:tcW w:w="6520" w:type="dxa"/>
          </w:tcPr>
          <w:p w14:paraId="525946DA" w14:textId="77777777" w:rsidR="00881DC4" w:rsidRDefault="00881DC4" w:rsidP="00881DC4">
            <w:r>
              <w:rPr>
                <w:rFonts w:hint="eastAsia"/>
              </w:rPr>
              <w:t xml:space="preserve">紀の海広域施設組合　管理者　</w:t>
            </w:r>
          </w:p>
        </w:tc>
      </w:tr>
      <w:tr w:rsidR="00881DC4" w14:paraId="3C37280C" w14:textId="77777777" w:rsidTr="00992522">
        <w:tc>
          <w:tcPr>
            <w:tcW w:w="2547" w:type="dxa"/>
          </w:tcPr>
          <w:p w14:paraId="07662E95" w14:textId="77777777" w:rsidR="00881DC4" w:rsidRDefault="00881DC4" w:rsidP="00881DC4">
            <w:r>
              <w:rPr>
                <w:rFonts w:hint="eastAsia"/>
              </w:rPr>
              <w:t>計画期間</w:t>
            </w:r>
          </w:p>
        </w:tc>
        <w:tc>
          <w:tcPr>
            <w:tcW w:w="6520" w:type="dxa"/>
          </w:tcPr>
          <w:p w14:paraId="7615C518" w14:textId="3019F690" w:rsidR="00881DC4" w:rsidRDefault="00881DC4" w:rsidP="005D4D08">
            <w:r>
              <w:rPr>
                <w:rFonts w:hint="eastAsia"/>
              </w:rPr>
              <w:t>令和</w:t>
            </w:r>
            <w:r w:rsidR="00235CC4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235CC4">
              <w:rPr>
                <w:rFonts w:hint="eastAsia"/>
              </w:rPr>
              <w:t>４月１日</w:t>
            </w:r>
            <w:r>
              <w:rPr>
                <w:rFonts w:hint="eastAsia"/>
              </w:rPr>
              <w:t>～令和</w:t>
            </w:r>
            <w:r w:rsidR="00235CC4">
              <w:rPr>
                <w:rFonts w:hint="eastAsia"/>
              </w:rPr>
              <w:t>１</w:t>
            </w:r>
            <w:r w:rsidR="009F531A">
              <w:rPr>
                <w:rFonts w:hint="eastAsia"/>
              </w:rPr>
              <w:t>０</w:t>
            </w:r>
            <w:r>
              <w:rPr>
                <w:rFonts w:hint="eastAsia"/>
              </w:rPr>
              <w:t>年</w:t>
            </w:r>
            <w:r w:rsidR="00235CC4">
              <w:rPr>
                <w:rFonts w:hint="eastAsia"/>
              </w:rPr>
              <w:t>３月３１日</w:t>
            </w:r>
            <w:r w:rsidR="005D4D08">
              <w:t>（</w:t>
            </w:r>
            <w:r w:rsidR="009F531A">
              <w:rPr>
                <w:rFonts w:hint="eastAsia"/>
              </w:rPr>
              <w:t>２</w:t>
            </w:r>
            <w:r>
              <w:rPr>
                <w:rFonts w:hint="eastAsia"/>
              </w:rPr>
              <w:t>年間</w:t>
            </w:r>
            <w:r w:rsidR="005D4D08">
              <w:rPr>
                <w:rFonts w:hint="eastAsia"/>
              </w:rPr>
              <w:t>）</w:t>
            </w:r>
          </w:p>
        </w:tc>
      </w:tr>
      <w:tr w:rsidR="00881DC4" w14:paraId="439E6BEC" w14:textId="77777777" w:rsidTr="00992522">
        <w:trPr>
          <w:trHeight w:val="1138"/>
        </w:trPr>
        <w:tc>
          <w:tcPr>
            <w:tcW w:w="2547" w:type="dxa"/>
          </w:tcPr>
          <w:p w14:paraId="2B0837CA" w14:textId="77777777" w:rsidR="00881DC4" w:rsidRDefault="0098066F" w:rsidP="0098066F">
            <w:r>
              <w:rPr>
                <w:rFonts w:hint="eastAsia"/>
              </w:rPr>
              <w:t>紀の海広域施設組合</w:t>
            </w:r>
            <w:r w:rsidR="00881DC4">
              <w:rPr>
                <w:rFonts w:hint="eastAsia"/>
              </w:rPr>
              <w:t>における障害者雇用に関する課題</w:t>
            </w:r>
          </w:p>
        </w:tc>
        <w:tc>
          <w:tcPr>
            <w:tcW w:w="6520" w:type="dxa"/>
          </w:tcPr>
          <w:p w14:paraId="75511BA4" w14:textId="67C1ABAB" w:rsidR="00CE167A" w:rsidRDefault="00881DC4" w:rsidP="003607C5">
            <w:r>
              <w:rPr>
                <w:rFonts w:hint="eastAsia"/>
              </w:rPr>
              <w:t xml:space="preserve">　紀の海広域施設組合事務局</w:t>
            </w:r>
            <w:r w:rsidR="00533A3E">
              <w:rPr>
                <w:rFonts w:hint="eastAsia"/>
              </w:rPr>
              <w:t>に</w:t>
            </w:r>
            <w:r>
              <w:rPr>
                <w:rFonts w:hint="eastAsia"/>
              </w:rPr>
              <w:t>おいては、職員総数が</w:t>
            </w:r>
            <w:r w:rsidR="00235CC4">
              <w:rPr>
                <w:rFonts w:hint="eastAsia"/>
              </w:rPr>
              <w:t>６</w:t>
            </w:r>
            <w:r w:rsidR="006A6AA9">
              <w:rPr>
                <w:rFonts w:hint="eastAsia"/>
              </w:rPr>
              <w:t>名</w:t>
            </w:r>
            <w:r w:rsidR="002B4D4E">
              <w:rPr>
                <w:rFonts w:hint="eastAsia"/>
              </w:rPr>
              <w:t>（</w:t>
            </w:r>
            <w:r w:rsidR="006A6AA9">
              <w:rPr>
                <w:rFonts w:hint="eastAsia"/>
              </w:rPr>
              <w:t>うち</w:t>
            </w:r>
            <w:r w:rsidR="000369FC">
              <w:rPr>
                <w:rFonts w:hint="eastAsia"/>
              </w:rPr>
              <w:t>会計年度任用</w:t>
            </w:r>
            <w:r w:rsidR="002B4D4E">
              <w:rPr>
                <w:rFonts w:hint="eastAsia"/>
              </w:rPr>
              <w:t>職員</w:t>
            </w:r>
            <w:r w:rsidR="00235CC4">
              <w:rPr>
                <w:rFonts w:hint="eastAsia"/>
              </w:rPr>
              <w:t>２</w:t>
            </w:r>
            <w:r w:rsidR="002B4D4E">
              <w:rPr>
                <w:rFonts w:hint="eastAsia"/>
              </w:rPr>
              <w:t>名、</w:t>
            </w:r>
            <w:r w:rsidR="006A6AA9">
              <w:rPr>
                <w:rFonts w:hint="eastAsia"/>
              </w:rPr>
              <w:t>プロパー職員</w:t>
            </w:r>
            <w:r w:rsidR="00235CC4">
              <w:rPr>
                <w:rFonts w:hint="eastAsia"/>
              </w:rPr>
              <w:t>４</w:t>
            </w:r>
            <w:r w:rsidR="006A6AA9">
              <w:rPr>
                <w:rFonts w:hint="eastAsia"/>
              </w:rPr>
              <w:t>名</w:t>
            </w:r>
            <w:r w:rsidR="00331097">
              <w:rPr>
                <w:rFonts w:hint="eastAsia"/>
              </w:rPr>
              <w:t>）</w:t>
            </w:r>
            <w:r w:rsidR="00235CC4">
              <w:rPr>
                <w:rFonts w:hint="eastAsia"/>
              </w:rPr>
              <w:t>の小規模機関のため</w:t>
            </w:r>
            <w:r w:rsidR="006A6AA9">
              <w:rPr>
                <w:rFonts w:hint="eastAsia"/>
              </w:rPr>
              <w:t>、これまで障</w:t>
            </w:r>
            <w:r w:rsidR="007667C8">
              <w:rPr>
                <w:rFonts w:hint="eastAsia"/>
              </w:rPr>
              <w:t>害</w:t>
            </w:r>
            <w:r w:rsidR="006A6AA9">
              <w:rPr>
                <w:rFonts w:hint="eastAsia"/>
              </w:rPr>
              <w:t>者に限定した募集・採用は行っていない。</w:t>
            </w:r>
            <w:r w:rsidR="001733ED">
              <w:rPr>
                <w:rFonts w:hint="eastAsia"/>
              </w:rPr>
              <w:t>今後</w:t>
            </w:r>
            <w:r w:rsidR="00331097">
              <w:rPr>
                <w:rFonts w:hint="eastAsia"/>
              </w:rPr>
              <w:t>の</w:t>
            </w:r>
            <w:r w:rsidR="001733ED">
              <w:rPr>
                <w:rFonts w:hint="eastAsia"/>
              </w:rPr>
              <w:t>プロパー職員採用予定</w:t>
            </w:r>
            <w:r w:rsidR="00331097">
              <w:rPr>
                <w:rFonts w:hint="eastAsia"/>
              </w:rPr>
              <w:t>数</w:t>
            </w:r>
            <w:r w:rsidR="001733ED">
              <w:rPr>
                <w:rFonts w:hint="eastAsia"/>
              </w:rPr>
              <w:t>は</w:t>
            </w:r>
            <w:r w:rsidR="00235CC4">
              <w:rPr>
                <w:rFonts w:hint="eastAsia"/>
              </w:rPr>
              <w:t>なく</w:t>
            </w:r>
            <w:r w:rsidR="007F10E4">
              <w:rPr>
                <w:rFonts w:hint="eastAsia"/>
              </w:rPr>
              <w:t>、</w:t>
            </w:r>
            <w:r w:rsidR="00235CC4">
              <w:rPr>
                <w:rFonts w:hint="eastAsia"/>
              </w:rPr>
              <w:t>在籍中に</w:t>
            </w:r>
            <w:r w:rsidR="0098066F">
              <w:rPr>
                <w:rFonts w:hint="eastAsia"/>
              </w:rPr>
              <w:t>障</w:t>
            </w:r>
            <w:r w:rsidR="007667C8">
              <w:rPr>
                <w:rFonts w:hint="eastAsia"/>
              </w:rPr>
              <w:t>害</w:t>
            </w:r>
            <w:r w:rsidR="00235CC4">
              <w:rPr>
                <w:rFonts w:hint="eastAsia"/>
              </w:rPr>
              <w:t>者となった職員もないが、その</w:t>
            </w:r>
            <w:r w:rsidR="0098066F">
              <w:rPr>
                <w:rFonts w:hint="eastAsia"/>
              </w:rPr>
              <w:t>雇用推進に関す</w:t>
            </w:r>
            <w:r w:rsidR="002B4D4E">
              <w:rPr>
                <w:rFonts w:hint="eastAsia"/>
              </w:rPr>
              <w:t>理解</w:t>
            </w:r>
            <w:r w:rsidR="007F10E4">
              <w:rPr>
                <w:rFonts w:hint="eastAsia"/>
              </w:rPr>
              <w:t>促進</w:t>
            </w:r>
            <w:r w:rsidR="0098066F">
              <w:rPr>
                <w:rFonts w:hint="eastAsia"/>
              </w:rPr>
              <w:t>が</w:t>
            </w:r>
            <w:r w:rsidR="00230C87">
              <w:rPr>
                <w:rFonts w:hint="eastAsia"/>
              </w:rPr>
              <w:t>課題である。</w:t>
            </w:r>
          </w:p>
        </w:tc>
      </w:tr>
      <w:tr w:rsidR="002B4D4E" w14:paraId="04E71A71" w14:textId="77777777" w:rsidTr="00992522">
        <w:tc>
          <w:tcPr>
            <w:tcW w:w="9067" w:type="dxa"/>
            <w:gridSpan w:val="2"/>
          </w:tcPr>
          <w:p w14:paraId="2F9F14A0" w14:textId="77777777" w:rsidR="002B4D4E" w:rsidRDefault="002B4D4E" w:rsidP="00881DC4">
            <w:r>
              <w:rPr>
                <w:rFonts w:hint="eastAsia"/>
              </w:rPr>
              <w:t>目標</w:t>
            </w:r>
          </w:p>
        </w:tc>
      </w:tr>
      <w:tr w:rsidR="00881DC4" w14:paraId="18BF0388" w14:textId="77777777" w:rsidTr="00992522">
        <w:tc>
          <w:tcPr>
            <w:tcW w:w="2547" w:type="dxa"/>
          </w:tcPr>
          <w:p w14:paraId="30EE0C23" w14:textId="77777777" w:rsidR="00881DC4" w:rsidRDefault="00230C87" w:rsidP="00230C8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採用に関する目標</w:t>
            </w:r>
          </w:p>
        </w:tc>
        <w:tc>
          <w:tcPr>
            <w:tcW w:w="6520" w:type="dxa"/>
          </w:tcPr>
          <w:p w14:paraId="37545F33" w14:textId="0C133EE1" w:rsidR="00881DC4" w:rsidRDefault="00230C87" w:rsidP="00881DC4">
            <w:r>
              <w:rPr>
                <w:rFonts w:hint="eastAsia"/>
              </w:rPr>
              <w:t>実雇用率　令和</w:t>
            </w:r>
            <w:r w:rsidR="00235CC4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235CC4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235CC4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日現在　</w:t>
            </w:r>
            <w:r w:rsidR="00235CC4">
              <w:rPr>
                <w:rFonts w:hint="eastAsia"/>
              </w:rPr>
              <w:t>０．００</w:t>
            </w:r>
            <w:r>
              <w:rPr>
                <w:rFonts w:hint="eastAsia"/>
              </w:rPr>
              <w:t>%</w:t>
            </w:r>
          </w:p>
          <w:p w14:paraId="3AD5021E" w14:textId="20659C71" w:rsidR="007647C0" w:rsidRDefault="007647C0" w:rsidP="00F32E2E">
            <w:r>
              <w:rPr>
                <w:rFonts w:hint="eastAsia"/>
              </w:rPr>
              <w:t xml:space="preserve">　障</w:t>
            </w:r>
            <w:r w:rsidR="007667C8">
              <w:rPr>
                <w:rFonts w:hint="eastAsia"/>
              </w:rPr>
              <w:t>害</w:t>
            </w:r>
            <w:r>
              <w:rPr>
                <w:rFonts w:hint="eastAsia"/>
              </w:rPr>
              <w:t>者に限定した募集を行わずとも、</w:t>
            </w:r>
            <w:r w:rsidR="0090685D">
              <w:rPr>
                <w:rFonts w:hint="eastAsia"/>
              </w:rPr>
              <w:t>当施設の業務を遂行するにあたり、具体的に</w:t>
            </w:r>
            <w:r w:rsidR="007A3A72">
              <w:rPr>
                <w:rFonts w:hint="eastAsia"/>
              </w:rPr>
              <w:t>どのような能力が必要</w:t>
            </w:r>
            <w:r w:rsidR="0090685D">
              <w:rPr>
                <w:rFonts w:hint="eastAsia"/>
              </w:rPr>
              <w:t>とされるのか</w:t>
            </w:r>
            <w:r w:rsidR="007A3A72">
              <w:rPr>
                <w:rFonts w:hint="eastAsia"/>
              </w:rPr>
              <w:t>示すことにより、求職者が応募の際に適性に基づく判断ができるよう</w:t>
            </w:r>
            <w:r w:rsidR="0090685D">
              <w:rPr>
                <w:rFonts w:hint="eastAsia"/>
              </w:rPr>
              <w:t>努める。</w:t>
            </w:r>
          </w:p>
        </w:tc>
      </w:tr>
      <w:tr w:rsidR="00881DC4" w14:paraId="48CFA848" w14:textId="77777777" w:rsidTr="00992522">
        <w:tc>
          <w:tcPr>
            <w:tcW w:w="2547" w:type="dxa"/>
          </w:tcPr>
          <w:p w14:paraId="72F72895" w14:textId="77777777" w:rsidR="00881DC4" w:rsidRDefault="00230C87" w:rsidP="00230C8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定着に関する目標</w:t>
            </w:r>
          </w:p>
        </w:tc>
        <w:tc>
          <w:tcPr>
            <w:tcW w:w="6520" w:type="dxa"/>
          </w:tcPr>
          <w:p w14:paraId="0EDCD478" w14:textId="0AA74467" w:rsidR="00881DC4" w:rsidRPr="00881DC4" w:rsidRDefault="00235CC4" w:rsidP="00881DC4">
            <w:r>
              <w:rPr>
                <w:rFonts w:hint="eastAsia"/>
              </w:rPr>
              <w:t>在職中に障</w:t>
            </w:r>
            <w:r w:rsidR="007667C8">
              <w:rPr>
                <w:rFonts w:hint="eastAsia"/>
              </w:rPr>
              <w:t>害</w:t>
            </w:r>
            <w:r>
              <w:rPr>
                <w:rFonts w:hint="eastAsia"/>
              </w:rPr>
              <w:t>者となる職員が生じた場合、不本意な離職を極力生じさせない。</w:t>
            </w:r>
          </w:p>
        </w:tc>
      </w:tr>
      <w:tr w:rsidR="00E46EEC" w14:paraId="44EEDFC0" w14:textId="77777777" w:rsidTr="00992522">
        <w:tc>
          <w:tcPr>
            <w:tcW w:w="9067" w:type="dxa"/>
            <w:gridSpan w:val="2"/>
          </w:tcPr>
          <w:p w14:paraId="61779DD5" w14:textId="77777777" w:rsidR="00E46EEC" w:rsidRDefault="00E46EEC" w:rsidP="00881DC4">
            <w:r>
              <w:rPr>
                <w:rFonts w:hint="eastAsia"/>
              </w:rPr>
              <w:t>取組内容</w:t>
            </w:r>
          </w:p>
        </w:tc>
      </w:tr>
      <w:tr w:rsidR="00881DC4" w14:paraId="2E480EC3" w14:textId="77777777" w:rsidTr="00992522">
        <w:trPr>
          <w:trHeight w:val="1290"/>
        </w:trPr>
        <w:tc>
          <w:tcPr>
            <w:tcW w:w="2547" w:type="dxa"/>
          </w:tcPr>
          <w:p w14:paraId="1B0AADC2" w14:textId="0A44522E" w:rsidR="00881DC4" w:rsidRDefault="00FA30CD" w:rsidP="00881DC4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障</w:t>
            </w:r>
            <w:r w:rsidR="007667C8">
              <w:rPr>
                <w:rFonts w:hint="eastAsia"/>
              </w:rPr>
              <w:t>害</w:t>
            </w:r>
            <w:r>
              <w:rPr>
                <w:rFonts w:hint="eastAsia"/>
              </w:rPr>
              <w:t>者の活躍を推進する体制整備</w:t>
            </w:r>
          </w:p>
        </w:tc>
        <w:tc>
          <w:tcPr>
            <w:tcW w:w="6520" w:type="dxa"/>
          </w:tcPr>
          <w:p w14:paraId="03B89943" w14:textId="77777777" w:rsidR="00881DC4" w:rsidRDefault="00992522" w:rsidP="00881DC4">
            <w:r>
              <w:rPr>
                <w:rFonts w:hint="eastAsia"/>
              </w:rPr>
              <w:t>○障害者雇用推進者として、事務局長</w:t>
            </w:r>
            <w:r w:rsidR="00AD4161">
              <w:rPr>
                <w:rFonts w:hint="eastAsia"/>
              </w:rPr>
              <w:t>を選任する。</w:t>
            </w:r>
          </w:p>
          <w:p w14:paraId="5BDC5224" w14:textId="77777777" w:rsidR="00AD4161" w:rsidRPr="00BF3B29" w:rsidRDefault="00BF3B29" w:rsidP="00992522">
            <w:r>
              <w:rPr>
                <w:rFonts w:hint="eastAsia"/>
              </w:rPr>
              <w:t>○</w:t>
            </w:r>
            <w:r w:rsidR="009E524A">
              <w:rPr>
                <w:rFonts w:hint="eastAsia"/>
              </w:rPr>
              <w:t>障害の有無にかかわらず、職員</w:t>
            </w:r>
            <w:r w:rsidR="00EA70CD">
              <w:rPr>
                <w:rFonts w:hint="eastAsia"/>
              </w:rPr>
              <w:t>に対する</w:t>
            </w:r>
            <w:r w:rsidR="009E524A">
              <w:rPr>
                <w:rFonts w:hint="eastAsia"/>
              </w:rPr>
              <w:t>相談等の支援を行う上で</w:t>
            </w:r>
            <w:r w:rsidR="00EA70CD">
              <w:rPr>
                <w:rFonts w:hint="eastAsia"/>
              </w:rPr>
              <w:t>は</w:t>
            </w:r>
            <w:r w:rsidR="00B26A49">
              <w:rPr>
                <w:rFonts w:hint="eastAsia"/>
              </w:rPr>
              <w:t>、</w:t>
            </w:r>
            <w:r w:rsidR="00701D37">
              <w:rPr>
                <w:rFonts w:hint="eastAsia"/>
              </w:rPr>
              <w:t>日常的にその対応能力を必要とされるため、</w:t>
            </w:r>
            <w:r w:rsidR="00EA70CD">
              <w:rPr>
                <w:rFonts w:hint="eastAsia"/>
              </w:rPr>
              <w:t>その支援担当者が必要な知識</w:t>
            </w:r>
            <w:r w:rsidR="00992522">
              <w:rPr>
                <w:rFonts w:hint="eastAsia"/>
              </w:rPr>
              <w:t>の</w:t>
            </w:r>
            <w:r w:rsidR="00EA70CD">
              <w:rPr>
                <w:rFonts w:hint="eastAsia"/>
              </w:rPr>
              <w:t>習得</w:t>
            </w:r>
            <w:r w:rsidR="00992522">
              <w:rPr>
                <w:rFonts w:hint="eastAsia"/>
              </w:rPr>
              <w:t>に努め、障害に対する理解と</w:t>
            </w:r>
            <w:r w:rsidR="00EA70CD">
              <w:rPr>
                <w:rFonts w:hint="eastAsia"/>
              </w:rPr>
              <w:t>配慮を持って対応できるよう努める。</w:t>
            </w:r>
          </w:p>
        </w:tc>
      </w:tr>
      <w:tr w:rsidR="00881DC4" w14:paraId="637E7001" w14:textId="77777777" w:rsidTr="00992522">
        <w:tc>
          <w:tcPr>
            <w:tcW w:w="2547" w:type="dxa"/>
          </w:tcPr>
          <w:p w14:paraId="1D6B26F5" w14:textId="77777777" w:rsidR="00881DC4" w:rsidRPr="00AD4161" w:rsidRDefault="00AD4161" w:rsidP="00881DC4">
            <w:r>
              <w:rPr>
                <w:rFonts w:hint="eastAsia"/>
              </w:rPr>
              <w:t>2.</w:t>
            </w:r>
            <w:r w:rsidR="006B3FEB">
              <w:rPr>
                <w:rFonts w:hint="eastAsia"/>
              </w:rPr>
              <w:t>障害者の活躍の基本となる職務の選出・創出</w:t>
            </w:r>
          </w:p>
        </w:tc>
        <w:tc>
          <w:tcPr>
            <w:tcW w:w="6520" w:type="dxa"/>
          </w:tcPr>
          <w:p w14:paraId="32C24FDC" w14:textId="6BE9228C" w:rsidR="00881DC4" w:rsidRDefault="00ED4236" w:rsidP="00F27F41">
            <w:r>
              <w:rPr>
                <w:rFonts w:hint="eastAsia"/>
              </w:rPr>
              <w:t>○障害等により従来の業務遂行が困難となった場合、負担なく遂行できる職務の選定及び創出</w:t>
            </w:r>
            <w:r w:rsidR="00F90BCE">
              <w:rPr>
                <w:rFonts w:hint="eastAsia"/>
              </w:rPr>
              <w:t>について</w:t>
            </w:r>
            <w:r w:rsidR="00F26ADD">
              <w:rPr>
                <w:rFonts w:hint="eastAsia"/>
              </w:rPr>
              <w:t>検討</w:t>
            </w:r>
            <w:r w:rsidR="00F90BCE">
              <w:rPr>
                <w:rFonts w:hint="eastAsia"/>
              </w:rPr>
              <w:t>する</w:t>
            </w:r>
            <w:r w:rsidR="00F26ADD">
              <w:rPr>
                <w:rFonts w:hint="eastAsia"/>
              </w:rPr>
              <w:t>。</w:t>
            </w:r>
          </w:p>
        </w:tc>
      </w:tr>
      <w:tr w:rsidR="00881DC4" w14:paraId="4685B05A" w14:textId="77777777" w:rsidTr="00992522">
        <w:tc>
          <w:tcPr>
            <w:tcW w:w="2547" w:type="dxa"/>
          </w:tcPr>
          <w:p w14:paraId="049BC257" w14:textId="77777777" w:rsidR="003D190F" w:rsidRDefault="003D190F" w:rsidP="00881DC4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障害者の活躍を推進するための環境整備・人事管理</w:t>
            </w:r>
          </w:p>
        </w:tc>
        <w:tc>
          <w:tcPr>
            <w:tcW w:w="6520" w:type="dxa"/>
          </w:tcPr>
          <w:p w14:paraId="667B2D43" w14:textId="77777777" w:rsidR="00881DC4" w:rsidRDefault="00F32E2E" w:rsidP="00881DC4">
            <w:r>
              <w:rPr>
                <w:rFonts w:hint="eastAsia"/>
              </w:rPr>
              <w:t>○</w:t>
            </w:r>
            <w:r w:rsidR="007F10E4">
              <w:rPr>
                <w:rFonts w:hint="eastAsia"/>
              </w:rPr>
              <w:t>募集・採用に当たっては、以下の取り扱</w:t>
            </w:r>
            <w:r w:rsidR="000A4E0D">
              <w:rPr>
                <w:rFonts w:hint="eastAsia"/>
              </w:rPr>
              <w:t>いを行わない。</w:t>
            </w:r>
          </w:p>
          <w:p w14:paraId="1E84633F" w14:textId="77777777" w:rsidR="000A4E0D" w:rsidRDefault="000A4E0D" w:rsidP="00881DC4">
            <w:r>
              <w:rPr>
                <w:rFonts w:hint="eastAsia"/>
              </w:rPr>
              <w:t xml:space="preserve">　・特定の障害を排除し、又は特定の障害に限定する。</w:t>
            </w:r>
          </w:p>
          <w:p w14:paraId="57E01DAF" w14:textId="77777777" w:rsidR="000A4E0D" w:rsidRDefault="000A4E0D" w:rsidP="00881DC4">
            <w:r>
              <w:rPr>
                <w:rFonts w:hint="eastAsia"/>
              </w:rPr>
              <w:t xml:space="preserve">　・自力で通勤できることといった条件を設定する。</w:t>
            </w:r>
          </w:p>
          <w:p w14:paraId="4BDFAC73" w14:textId="77777777" w:rsidR="000A4E0D" w:rsidRDefault="000A4E0D" w:rsidP="00881DC4">
            <w:r>
              <w:rPr>
                <w:rFonts w:hint="eastAsia"/>
              </w:rPr>
              <w:t xml:space="preserve">　・</w:t>
            </w:r>
            <w:r w:rsidR="00F52AAD">
              <w:rPr>
                <w:rFonts w:hint="eastAsia"/>
              </w:rPr>
              <w:t>介助者なしで業務遂行が可能といった条件を設定する。</w:t>
            </w:r>
          </w:p>
          <w:p w14:paraId="5EE78481" w14:textId="77777777" w:rsidR="00F52AAD" w:rsidRDefault="00F52AAD" w:rsidP="00F52AAD">
            <w:pPr>
              <w:ind w:left="420" w:hangingChars="200" w:hanging="420"/>
            </w:pPr>
            <w:r>
              <w:rPr>
                <w:rFonts w:hint="eastAsia"/>
              </w:rPr>
              <w:t xml:space="preserve">　・「就労支援機関に所属・登録しており、雇用</w:t>
            </w:r>
            <w:r w:rsidR="007F10E4">
              <w:rPr>
                <w:rFonts w:hint="eastAsia"/>
              </w:rPr>
              <w:t>期間</w:t>
            </w:r>
            <w:r>
              <w:rPr>
                <w:rFonts w:hint="eastAsia"/>
              </w:rPr>
              <w:t>中支援が受けられること」といった条件を設定する。</w:t>
            </w:r>
          </w:p>
          <w:p w14:paraId="72D322B3" w14:textId="77777777" w:rsidR="00F52AAD" w:rsidRDefault="00F52AAD" w:rsidP="00F52AAD">
            <w:pPr>
              <w:ind w:left="420" w:hangingChars="200" w:hanging="420"/>
            </w:pPr>
            <w:r>
              <w:rPr>
                <w:rFonts w:hint="eastAsia"/>
              </w:rPr>
              <w:t xml:space="preserve">　・特定の就労支援機関からのみの受け入れを実施する。</w:t>
            </w:r>
          </w:p>
          <w:p w14:paraId="28E72510" w14:textId="77777777" w:rsidR="00C708AC" w:rsidRPr="00F52AAD" w:rsidRDefault="00C708AC" w:rsidP="00F52AAD">
            <w:pPr>
              <w:ind w:left="420" w:hangingChars="200" w:hanging="420"/>
            </w:pPr>
            <w:r>
              <w:rPr>
                <w:rFonts w:hint="eastAsia"/>
              </w:rPr>
              <w:t>○中途障害者（在職中に疾病・事故等により障害者となった</w:t>
            </w:r>
            <w:r w:rsidR="00992522">
              <w:rPr>
                <w:rFonts w:hint="eastAsia"/>
              </w:rPr>
              <w:t>者をいう。）について、円滑な職場復帰のために必要な職務選定、職場環境の整備等や通院への配慮、働き方、キャリア形成等の取組みを行う。</w:t>
            </w:r>
          </w:p>
        </w:tc>
      </w:tr>
    </w:tbl>
    <w:p w14:paraId="11CB48DC" w14:textId="77777777" w:rsidR="00402043" w:rsidRDefault="00402043"/>
    <w:sectPr w:rsidR="00402043" w:rsidSect="00881DC4">
      <w:headerReference w:type="default" r:id="rId7"/>
      <w:pgSz w:w="11906" w:h="16838"/>
      <w:pgMar w:top="1418" w:right="1418" w:bottom="1418" w:left="1418" w:header="851" w:footer="992" w:gutter="0"/>
      <w:cols w:space="425"/>
      <w:textDirection w:val="tbRl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45AE" w14:textId="77777777" w:rsidR="00AC2F6A" w:rsidRDefault="00AC2F6A" w:rsidP="00881DC4">
      <w:r>
        <w:separator/>
      </w:r>
    </w:p>
  </w:endnote>
  <w:endnote w:type="continuationSeparator" w:id="0">
    <w:p w14:paraId="7D6E5A3A" w14:textId="77777777" w:rsidR="00AC2F6A" w:rsidRDefault="00AC2F6A" w:rsidP="0088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4B333" w14:textId="77777777" w:rsidR="00AC2F6A" w:rsidRDefault="00AC2F6A" w:rsidP="00881DC4">
      <w:r>
        <w:separator/>
      </w:r>
    </w:p>
  </w:footnote>
  <w:footnote w:type="continuationSeparator" w:id="0">
    <w:p w14:paraId="4625FAB0" w14:textId="77777777" w:rsidR="00AC2F6A" w:rsidRDefault="00AC2F6A" w:rsidP="0088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9108" w14:textId="77777777" w:rsidR="005F2635" w:rsidRDefault="005F2635">
    <w:pPr>
      <w:pStyle w:val="a4"/>
    </w:pPr>
    <w:r>
      <w:rPr>
        <w:rFonts w:hint="eastAsia"/>
      </w:rPr>
      <w:t>障害者活躍推進計画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0C0"/>
    <w:multiLevelType w:val="hybridMultilevel"/>
    <w:tmpl w:val="60F623CA"/>
    <w:lvl w:ilvl="0" w:tplc="99EA1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334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DC4"/>
    <w:rsid w:val="000369FC"/>
    <w:rsid w:val="000A4E0D"/>
    <w:rsid w:val="001630B4"/>
    <w:rsid w:val="001733ED"/>
    <w:rsid w:val="00230C87"/>
    <w:rsid w:val="00235CC4"/>
    <w:rsid w:val="002B4D4E"/>
    <w:rsid w:val="00331097"/>
    <w:rsid w:val="0034302B"/>
    <w:rsid w:val="003607C5"/>
    <w:rsid w:val="003D190F"/>
    <w:rsid w:val="00402043"/>
    <w:rsid w:val="004023AF"/>
    <w:rsid w:val="004C272D"/>
    <w:rsid w:val="00514DE6"/>
    <w:rsid w:val="00533A3E"/>
    <w:rsid w:val="005D4D08"/>
    <w:rsid w:val="005E5490"/>
    <w:rsid w:val="005F2635"/>
    <w:rsid w:val="0066301E"/>
    <w:rsid w:val="006A6AA9"/>
    <w:rsid w:val="006B3FEB"/>
    <w:rsid w:val="00701D37"/>
    <w:rsid w:val="007647C0"/>
    <w:rsid w:val="007667C8"/>
    <w:rsid w:val="007A3A72"/>
    <w:rsid w:val="007F10E4"/>
    <w:rsid w:val="00832F9B"/>
    <w:rsid w:val="00881DC4"/>
    <w:rsid w:val="0090685D"/>
    <w:rsid w:val="0098066F"/>
    <w:rsid w:val="00992522"/>
    <w:rsid w:val="009E524A"/>
    <w:rsid w:val="009F531A"/>
    <w:rsid w:val="00AC2F6A"/>
    <w:rsid w:val="00AC6EF2"/>
    <w:rsid w:val="00AD4161"/>
    <w:rsid w:val="00AE7DB1"/>
    <w:rsid w:val="00B26A49"/>
    <w:rsid w:val="00B71118"/>
    <w:rsid w:val="00BB08E6"/>
    <w:rsid w:val="00BF32DC"/>
    <w:rsid w:val="00BF3B29"/>
    <w:rsid w:val="00C708AC"/>
    <w:rsid w:val="00CE167A"/>
    <w:rsid w:val="00E46EEC"/>
    <w:rsid w:val="00E833A6"/>
    <w:rsid w:val="00EA70CD"/>
    <w:rsid w:val="00ED4236"/>
    <w:rsid w:val="00F26ADD"/>
    <w:rsid w:val="00F27F41"/>
    <w:rsid w:val="00F32E2E"/>
    <w:rsid w:val="00F52AAD"/>
    <w:rsid w:val="00F90BCE"/>
    <w:rsid w:val="00FA30CD"/>
    <w:rsid w:val="00FC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C331E"/>
  <w15:chartTrackingRefBased/>
  <w15:docId w15:val="{EDADEF5F-88AD-4724-BBCC-F47807C5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1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DC4"/>
  </w:style>
  <w:style w:type="paragraph" w:styleId="a6">
    <w:name w:val="footer"/>
    <w:basedOn w:val="a"/>
    <w:link w:val="a7"/>
    <w:uiPriority w:val="99"/>
    <w:unhideWhenUsed/>
    <w:rsid w:val="00881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DC4"/>
  </w:style>
  <w:style w:type="paragraph" w:styleId="a8">
    <w:name w:val="List Paragraph"/>
    <w:basedOn w:val="a"/>
    <w:uiPriority w:val="34"/>
    <w:qFormat/>
    <w:rsid w:val="00230C8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14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4D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紀の海広域施設組合 PC03</dc:creator>
  <cp:keywords/>
  <dc:description/>
  <cp:lastModifiedBy> </cp:lastModifiedBy>
  <cp:revision>2</cp:revision>
  <cp:lastPrinted>2026-03-23T01:53:00Z</cp:lastPrinted>
  <dcterms:created xsi:type="dcterms:W3CDTF">2026-03-23T04:11:00Z</dcterms:created>
  <dcterms:modified xsi:type="dcterms:W3CDTF">2026-03-23T04:11:00Z</dcterms:modified>
</cp:coreProperties>
</file>